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A57B" w14:textId="6B7B44FB" w:rsidR="00B20643" w:rsidRDefault="00B20643" w:rsidP="00B20643">
      <w:pPr>
        <w:spacing w:after="0" w:line="240" w:lineRule="auto"/>
        <w:jc w:val="center"/>
        <w:rPr>
          <w:lang w:val="fr-FR"/>
        </w:rPr>
      </w:pPr>
      <w:r>
        <w:rPr>
          <w:noProof/>
          <w:lang w:eastAsia="it-IT"/>
        </w:rPr>
        <w:drawing>
          <wp:inline distT="0" distB="0" distL="0" distR="0" wp14:anchorId="73365CAF" wp14:editId="1753233B">
            <wp:extent cx="600075" cy="6762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F1590" w14:textId="77777777" w:rsidR="00B20643" w:rsidRDefault="00B20643" w:rsidP="00B2064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lang w:eastAsia="fr-FR"/>
        </w:rPr>
      </w:pPr>
      <w:r>
        <w:rPr>
          <w:rFonts w:ascii="Bookman Old Style" w:eastAsia="Times New Roman" w:hAnsi="Bookman Old Style" w:cs="Times New Roman"/>
          <w:b/>
          <w:i/>
          <w:lang w:eastAsia="fr-FR"/>
        </w:rPr>
        <w:t>Ambasciata d’Italia</w:t>
      </w:r>
    </w:p>
    <w:p w14:paraId="6E9AD96D" w14:textId="77777777" w:rsidR="00B20643" w:rsidRDefault="00B20643" w:rsidP="00B20643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lang w:eastAsia="fr-FR"/>
        </w:rPr>
      </w:pPr>
      <w:r>
        <w:rPr>
          <w:rFonts w:ascii="Bookman Old Style" w:eastAsia="Times New Roman" w:hAnsi="Bookman Old Style" w:cs="Times New Roman"/>
          <w:b/>
          <w:i/>
          <w:lang w:eastAsia="fr-FR"/>
        </w:rPr>
        <w:t>Yaoundé</w:t>
      </w:r>
    </w:p>
    <w:p w14:paraId="678257E4" w14:textId="77777777" w:rsidR="00B20643" w:rsidRDefault="00B20643" w:rsidP="00B20643">
      <w:pPr>
        <w:rPr>
          <w:b/>
          <w:sz w:val="28"/>
          <w:szCs w:val="28"/>
        </w:rPr>
      </w:pPr>
    </w:p>
    <w:p w14:paraId="49B82C44" w14:textId="77777777" w:rsidR="0029611F" w:rsidRPr="0029611F" w:rsidRDefault="0029611F" w:rsidP="00F726E9">
      <w:pPr>
        <w:jc w:val="center"/>
        <w:rPr>
          <w:sz w:val="28"/>
          <w:szCs w:val="28"/>
        </w:rPr>
      </w:pPr>
      <w:r>
        <w:rPr>
          <w:sz w:val="28"/>
          <w:szCs w:val="28"/>
        </w:rPr>
        <w:t>AVVISO</w:t>
      </w:r>
    </w:p>
    <w:p w14:paraId="39870006" w14:textId="77777777" w:rsidR="00DF0909" w:rsidRDefault="00DF0909" w:rsidP="00DF0909">
      <w:pPr>
        <w:pStyle w:val="Default"/>
      </w:pPr>
    </w:p>
    <w:p w14:paraId="0B18BF6C" w14:textId="77777777" w:rsidR="00DF0909" w:rsidRPr="00DF0909" w:rsidRDefault="00DF0909" w:rsidP="00DF0909">
      <w:pPr>
        <w:pStyle w:val="Default"/>
      </w:pPr>
      <w:r w:rsidRPr="00DF0909">
        <w:t xml:space="preserve">Il possesso di un visto non conferisce automaticamente il diritto di ingresso in area Schengen. </w:t>
      </w:r>
    </w:p>
    <w:p w14:paraId="4F745286" w14:textId="1C624769" w:rsidR="001F6ED5" w:rsidRDefault="00DF0909" w:rsidP="00DF0909">
      <w:pPr>
        <w:pStyle w:val="Default"/>
      </w:pPr>
      <w:r w:rsidRPr="00DF0909">
        <w:t xml:space="preserve">Il titolare del visto, nel presentarsi alla frontiera </w:t>
      </w:r>
      <w:r w:rsidR="000F1099">
        <w:t>d’ingresso,</w:t>
      </w:r>
      <w:r w:rsidRPr="00DF0909">
        <w:t xml:space="preserve"> deve esibire</w:t>
      </w:r>
      <w:r w:rsidR="000F1099">
        <w:t xml:space="preserve"> il</w:t>
      </w:r>
      <w:r w:rsidR="001F6ED5" w:rsidRPr="00DF0909">
        <w:t xml:space="preserve"> passaporto </w:t>
      </w:r>
      <w:r w:rsidR="00F53F4A">
        <w:t>munito di</w:t>
      </w:r>
      <w:r w:rsidR="001F6ED5" w:rsidRPr="00DF0909">
        <w:t xml:space="preserve"> un visto </w:t>
      </w:r>
      <w:r w:rsidR="00C01215" w:rsidRPr="00DF0909">
        <w:t>valido</w:t>
      </w:r>
      <w:r w:rsidR="001F6ED5" w:rsidRPr="00DF0909">
        <w:t xml:space="preserve"> </w:t>
      </w:r>
      <w:r w:rsidR="00F53F4A">
        <w:t>e</w:t>
      </w:r>
      <w:r w:rsidR="000F1099">
        <w:t>,</w:t>
      </w:r>
      <w:r w:rsidR="00F53F4A">
        <w:t xml:space="preserve"> </w:t>
      </w:r>
      <w:r w:rsidR="001F6ED5" w:rsidRPr="00DF0909">
        <w:t xml:space="preserve">su richiesta della Polizia di frontiera, </w:t>
      </w:r>
      <w:r w:rsidR="00F53F4A">
        <w:t>la</w:t>
      </w:r>
      <w:r w:rsidR="001F6ED5" w:rsidRPr="00DF0909">
        <w:t xml:space="preserve"> document</w:t>
      </w:r>
      <w:r w:rsidR="00F53F4A">
        <w:t>azione</w:t>
      </w:r>
      <w:r w:rsidR="004373CD">
        <w:t xml:space="preserve"> richiest</w:t>
      </w:r>
      <w:r w:rsidR="00F53F4A">
        <w:t>a</w:t>
      </w:r>
      <w:r w:rsidR="004373CD">
        <w:t xml:space="preserve"> </w:t>
      </w:r>
      <w:r w:rsidR="00F53F4A">
        <w:t xml:space="preserve">a dimostrazione dello </w:t>
      </w:r>
      <w:r w:rsidR="004373CD">
        <w:t xml:space="preserve">scopo del soggiorno. </w:t>
      </w:r>
    </w:p>
    <w:p w14:paraId="3C8EB2AD" w14:textId="77777777" w:rsidR="002220AD" w:rsidRDefault="002220AD" w:rsidP="00DF0909">
      <w:pPr>
        <w:pStyle w:val="Default"/>
      </w:pPr>
    </w:p>
    <w:p w14:paraId="49696213" w14:textId="77777777" w:rsidR="004373CD" w:rsidRPr="00DF0909" w:rsidRDefault="004373CD" w:rsidP="00DF0909">
      <w:pPr>
        <w:pStyle w:val="Default"/>
      </w:pPr>
      <w:r>
        <w:t xml:space="preserve">Per i visti </w:t>
      </w:r>
      <w:r w:rsidR="002220AD">
        <w:t>Schengen</w:t>
      </w:r>
      <w:r>
        <w:t>, tal</w:t>
      </w:r>
      <w:r w:rsidR="00F53F4A">
        <w:t>e</w:t>
      </w:r>
      <w:r>
        <w:t xml:space="preserve"> document</w:t>
      </w:r>
      <w:r w:rsidR="00F53F4A">
        <w:t>azione</w:t>
      </w:r>
      <w:r>
        <w:t xml:space="preserve"> in principio </w:t>
      </w:r>
      <w:r w:rsidR="00F53F4A">
        <w:t>può riguardare</w:t>
      </w:r>
      <w:r>
        <w:t>:</w:t>
      </w:r>
    </w:p>
    <w:p w14:paraId="6AE45AD3" w14:textId="77777777" w:rsidR="002220AD" w:rsidRDefault="002220AD" w:rsidP="00DF09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2220AD">
        <w:rPr>
          <w:rFonts w:ascii="Times New Roman" w:hAnsi="Times New Roman" w:cs="Times New Roman"/>
        </w:rPr>
        <w:t xml:space="preserve">ocumentazione idonea a giustificare </w:t>
      </w:r>
      <w:r w:rsidR="000413E6">
        <w:rPr>
          <w:rFonts w:ascii="Times New Roman" w:hAnsi="Times New Roman" w:cs="Times New Roman"/>
        </w:rPr>
        <w:t xml:space="preserve">l’ingresso e </w:t>
      </w:r>
      <w:r w:rsidRPr="002220AD">
        <w:rPr>
          <w:rFonts w:ascii="Times New Roman" w:hAnsi="Times New Roman" w:cs="Times New Roman"/>
        </w:rPr>
        <w:t>lo scopo e le condizioni del soggiorno (esempio:</w:t>
      </w:r>
      <w:r w:rsidR="001F6ED5" w:rsidRPr="002220AD">
        <w:rPr>
          <w:rFonts w:ascii="Times New Roman" w:hAnsi="Times New Roman" w:cs="Times New Roman"/>
        </w:rPr>
        <w:t xml:space="preserve"> </w:t>
      </w:r>
      <w:r w:rsidR="00B15CA5" w:rsidRPr="002220AD">
        <w:rPr>
          <w:rFonts w:ascii="Times New Roman" w:hAnsi="Times New Roman" w:cs="Times New Roman"/>
        </w:rPr>
        <w:t xml:space="preserve">biglietto aereo di andata e ritorno, </w:t>
      </w:r>
      <w:r w:rsidR="001F6ED5" w:rsidRPr="002220AD">
        <w:rPr>
          <w:rFonts w:ascii="Times New Roman" w:hAnsi="Times New Roman" w:cs="Times New Roman"/>
        </w:rPr>
        <w:t>prenotazione</w:t>
      </w:r>
      <w:r w:rsidR="00B15CA5" w:rsidRPr="002220AD">
        <w:rPr>
          <w:rFonts w:ascii="Times New Roman" w:hAnsi="Times New Roman" w:cs="Times New Roman"/>
        </w:rPr>
        <w:t xml:space="preserve"> alberghiera</w:t>
      </w:r>
      <w:r w:rsidR="00E6390F">
        <w:rPr>
          <w:rFonts w:ascii="Times New Roman" w:hAnsi="Times New Roman" w:cs="Times New Roman"/>
        </w:rPr>
        <w:t xml:space="preserve">, </w:t>
      </w:r>
      <w:r w:rsidRPr="002220AD">
        <w:rPr>
          <w:rFonts w:ascii="Times New Roman" w:hAnsi="Times New Roman" w:cs="Times New Roman"/>
        </w:rPr>
        <w:t xml:space="preserve">lettere </w:t>
      </w:r>
      <w:r w:rsidR="001F6ED5" w:rsidRPr="002220AD">
        <w:rPr>
          <w:rFonts w:ascii="Times New Roman" w:hAnsi="Times New Roman" w:cs="Times New Roman"/>
        </w:rPr>
        <w:t>di invito</w:t>
      </w:r>
      <w:r w:rsidR="000413E6">
        <w:rPr>
          <w:rFonts w:ascii="Times New Roman" w:hAnsi="Times New Roman" w:cs="Times New Roman"/>
        </w:rPr>
        <w:t>, ecc.</w:t>
      </w:r>
      <w:r w:rsidR="00E6390F">
        <w:rPr>
          <w:rFonts w:ascii="Times New Roman" w:hAnsi="Times New Roman" w:cs="Times New Roman"/>
        </w:rPr>
        <w:t>)</w:t>
      </w:r>
      <w:r w:rsidRPr="002220AD">
        <w:rPr>
          <w:rFonts w:ascii="Times New Roman" w:hAnsi="Times New Roman" w:cs="Times New Roman"/>
        </w:rPr>
        <w:t xml:space="preserve">; </w:t>
      </w:r>
    </w:p>
    <w:p w14:paraId="557D4E62" w14:textId="77777777" w:rsidR="0064198B" w:rsidRPr="00DF0909" w:rsidRDefault="002220AD" w:rsidP="00DF09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disponibilità economica (</w:t>
      </w:r>
      <w:r w:rsidR="0064198B" w:rsidRPr="002220AD">
        <w:rPr>
          <w:rFonts w:ascii="Times New Roman" w:hAnsi="Times New Roman" w:cs="Times New Roman"/>
        </w:rPr>
        <w:t>denaro contante, traveller’s cheques, carta di credito</w:t>
      </w:r>
      <w:r w:rsidR="001F6ED5" w:rsidRPr="002220AD">
        <w:rPr>
          <w:rFonts w:ascii="Times New Roman" w:hAnsi="Times New Roman" w:cs="Times New Roman"/>
        </w:rPr>
        <w:t xml:space="preserve"> </w:t>
      </w:r>
      <w:r w:rsidR="0064198B" w:rsidRPr="002220AD">
        <w:rPr>
          <w:rFonts w:ascii="Times New Roman" w:hAnsi="Times New Roman" w:cs="Times New Roman"/>
        </w:rPr>
        <w:t>internazionale</w:t>
      </w:r>
      <w:r w:rsidR="000413E6">
        <w:rPr>
          <w:rFonts w:ascii="Times New Roman" w:hAnsi="Times New Roman" w:cs="Times New Roman"/>
        </w:rPr>
        <w:t>, ecc</w:t>
      </w:r>
      <w:r>
        <w:rPr>
          <w:rFonts w:ascii="Times New Roman" w:hAnsi="Times New Roman" w:cs="Times New Roman"/>
        </w:rPr>
        <w:t>)</w:t>
      </w:r>
      <w:r w:rsidR="0064198B" w:rsidRPr="002220AD">
        <w:rPr>
          <w:rFonts w:ascii="Times New Roman" w:hAnsi="Times New Roman" w:cs="Times New Roman"/>
        </w:rPr>
        <w:t>;</w:t>
      </w:r>
      <w:r w:rsidRPr="00DF0909">
        <w:rPr>
          <w:rFonts w:ascii="Times New Roman" w:hAnsi="Times New Roman" w:cs="Times New Roman"/>
        </w:rPr>
        <w:t xml:space="preserve"> </w:t>
      </w:r>
    </w:p>
    <w:p w14:paraId="4334D7A6" w14:textId="77777777" w:rsidR="0064198B" w:rsidRPr="00DF0909" w:rsidRDefault="002220AD" w:rsidP="00DF09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4198B" w:rsidRPr="00DF0909">
        <w:rPr>
          <w:rFonts w:ascii="Times New Roman" w:hAnsi="Times New Roman" w:cs="Times New Roman"/>
        </w:rPr>
        <w:t xml:space="preserve">ssicurazione sanitaria valida in area Schengen con copertura minima di 30.000 Euro per spese di </w:t>
      </w:r>
      <w:r w:rsidR="00F726E9" w:rsidRPr="00DF0909">
        <w:rPr>
          <w:rFonts w:ascii="Times New Roman" w:hAnsi="Times New Roman" w:cs="Times New Roman"/>
        </w:rPr>
        <w:t xml:space="preserve">ricovero </w:t>
      </w:r>
      <w:r w:rsidR="0064198B" w:rsidRPr="00DF0909">
        <w:rPr>
          <w:rFonts w:ascii="Times New Roman" w:hAnsi="Times New Roman" w:cs="Times New Roman"/>
        </w:rPr>
        <w:t>ospedali</w:t>
      </w:r>
      <w:r w:rsidR="00F726E9" w:rsidRPr="00DF0909">
        <w:rPr>
          <w:rFonts w:ascii="Times New Roman" w:hAnsi="Times New Roman" w:cs="Times New Roman"/>
        </w:rPr>
        <w:t>ero</w:t>
      </w:r>
      <w:r w:rsidR="0064198B" w:rsidRPr="00DF0909">
        <w:rPr>
          <w:rFonts w:ascii="Times New Roman" w:hAnsi="Times New Roman" w:cs="Times New Roman"/>
        </w:rPr>
        <w:t xml:space="preserve"> e spese di rimpatrio.</w:t>
      </w:r>
    </w:p>
    <w:p w14:paraId="5D41D12C" w14:textId="015A456A" w:rsidR="00942956" w:rsidRPr="00942956" w:rsidRDefault="000413E6" w:rsidP="009429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mancanza dei documenti giustificativi potrebbe comportare il respingimento all’ingresso in area Schengen da parte della Polizia di frontiera. </w:t>
      </w:r>
      <w:r w:rsidR="00942956" w:rsidRPr="00942956">
        <w:rPr>
          <w:rFonts w:ascii="Times New Roman" w:hAnsi="Times New Roman" w:cs="Times New Roman"/>
        </w:rPr>
        <w:t xml:space="preserve">Il mancato adempimento degli obblighi previsti </w:t>
      </w:r>
      <w:r>
        <w:rPr>
          <w:rFonts w:ascii="Times New Roman" w:hAnsi="Times New Roman" w:cs="Times New Roman"/>
        </w:rPr>
        <w:t xml:space="preserve">per il soggiorno </w:t>
      </w:r>
      <w:r w:rsidR="00942956" w:rsidRPr="00942956">
        <w:rPr>
          <w:rFonts w:ascii="Times New Roman" w:hAnsi="Times New Roman" w:cs="Times New Roman"/>
        </w:rPr>
        <w:t>potrebbe comportare l’adozione di un provvedimento di espulsione da parte delle Autorità</w:t>
      </w:r>
      <w:r>
        <w:rPr>
          <w:rFonts w:ascii="Times New Roman" w:hAnsi="Times New Roman" w:cs="Times New Roman"/>
        </w:rPr>
        <w:t xml:space="preserve"> di polizia di uno Stato membro</w:t>
      </w:r>
      <w:r w:rsidR="00942956" w:rsidRPr="00942956">
        <w:rPr>
          <w:rFonts w:ascii="Times New Roman" w:hAnsi="Times New Roman" w:cs="Times New Roman"/>
        </w:rPr>
        <w:t xml:space="preserve">. </w:t>
      </w:r>
    </w:p>
    <w:p w14:paraId="410264F8" w14:textId="77777777" w:rsidR="0064198B" w:rsidRDefault="000F1099" w:rsidP="00942956">
      <w:pPr>
        <w:rPr>
          <w:rFonts w:ascii="Times New Roman" w:hAnsi="Times New Roman" w:cs="Times New Roman"/>
        </w:rPr>
      </w:pPr>
      <w:r w:rsidRPr="000F1099">
        <w:rPr>
          <w:rFonts w:ascii="Times New Roman" w:hAnsi="Times New Roman" w:cs="Times New Roman"/>
          <w:u w:val="single"/>
        </w:rPr>
        <w:t>IMPORTANTE</w:t>
      </w:r>
      <w:r>
        <w:rPr>
          <w:rFonts w:ascii="Times New Roman" w:hAnsi="Times New Roman" w:cs="Times New Roman"/>
        </w:rPr>
        <w:t>: p</w:t>
      </w:r>
      <w:r w:rsidR="004373CD">
        <w:rPr>
          <w:rFonts w:ascii="Times New Roman" w:hAnsi="Times New Roman" w:cs="Times New Roman"/>
        </w:rPr>
        <w:t xml:space="preserve">er maggiori dettagli, e per informazioni </w:t>
      </w:r>
      <w:r w:rsidR="002220AD">
        <w:rPr>
          <w:rFonts w:ascii="Times New Roman" w:hAnsi="Times New Roman" w:cs="Times New Roman"/>
        </w:rPr>
        <w:t xml:space="preserve">sull’ingresso e il soggiorno </w:t>
      </w:r>
      <w:r w:rsidR="000413E6">
        <w:rPr>
          <w:rFonts w:ascii="Times New Roman" w:hAnsi="Times New Roman" w:cs="Times New Roman"/>
        </w:rPr>
        <w:t>relativo a</w:t>
      </w:r>
      <w:r w:rsidR="002220AD">
        <w:rPr>
          <w:rFonts w:ascii="Times New Roman" w:hAnsi="Times New Roman" w:cs="Times New Roman"/>
        </w:rPr>
        <w:t xml:space="preserve"> tutte le </w:t>
      </w:r>
      <w:r w:rsidR="004373CD">
        <w:rPr>
          <w:rFonts w:ascii="Times New Roman" w:hAnsi="Times New Roman" w:cs="Times New Roman"/>
        </w:rPr>
        <w:t>tipologie di visto</w:t>
      </w:r>
      <w:r w:rsidR="000413E6">
        <w:rPr>
          <w:rFonts w:ascii="Times New Roman" w:hAnsi="Times New Roman" w:cs="Times New Roman"/>
        </w:rPr>
        <w:t xml:space="preserve"> Schengen</w:t>
      </w:r>
      <w:r w:rsidR="004373CD">
        <w:rPr>
          <w:rFonts w:ascii="Times New Roman" w:hAnsi="Times New Roman" w:cs="Times New Roman"/>
        </w:rPr>
        <w:t xml:space="preserve">, </w:t>
      </w:r>
      <w:r w:rsidR="0064198B" w:rsidRPr="00942956">
        <w:rPr>
          <w:rFonts w:ascii="Times New Roman" w:hAnsi="Times New Roman" w:cs="Times New Roman"/>
        </w:rPr>
        <w:t>compres</w:t>
      </w:r>
      <w:r w:rsidR="000413E6">
        <w:rPr>
          <w:rFonts w:ascii="Times New Roman" w:hAnsi="Times New Roman" w:cs="Times New Roman"/>
        </w:rPr>
        <w:t>e</w:t>
      </w:r>
      <w:r w:rsidR="002220AD">
        <w:rPr>
          <w:rFonts w:ascii="Times New Roman" w:hAnsi="Times New Roman" w:cs="Times New Roman"/>
        </w:rPr>
        <w:t xml:space="preserve"> </w:t>
      </w:r>
      <w:r w:rsidR="000413E6">
        <w:rPr>
          <w:rFonts w:ascii="Times New Roman" w:hAnsi="Times New Roman" w:cs="Times New Roman"/>
        </w:rPr>
        <w:t>tutte le tipologie d</w:t>
      </w:r>
      <w:r w:rsidR="00DF0909" w:rsidRPr="00942956">
        <w:rPr>
          <w:rFonts w:ascii="Times New Roman" w:hAnsi="Times New Roman" w:cs="Times New Roman"/>
        </w:rPr>
        <w:t xml:space="preserve">i </w:t>
      </w:r>
      <w:r w:rsidR="000413E6">
        <w:rPr>
          <w:rFonts w:ascii="Times New Roman" w:hAnsi="Times New Roman" w:cs="Times New Roman"/>
        </w:rPr>
        <w:t xml:space="preserve">visti per i </w:t>
      </w:r>
      <w:r w:rsidR="0064198B" w:rsidRPr="00942956">
        <w:rPr>
          <w:rFonts w:ascii="Times New Roman" w:hAnsi="Times New Roman" w:cs="Times New Roman"/>
        </w:rPr>
        <w:t xml:space="preserve">soggiorni </w:t>
      </w:r>
      <w:r w:rsidR="002220AD">
        <w:rPr>
          <w:rFonts w:ascii="Times New Roman" w:hAnsi="Times New Roman" w:cs="Times New Roman"/>
        </w:rPr>
        <w:t>nazionali (</w:t>
      </w:r>
      <w:r w:rsidR="0064198B" w:rsidRPr="00942956">
        <w:rPr>
          <w:rFonts w:ascii="Times New Roman" w:hAnsi="Times New Roman" w:cs="Times New Roman"/>
        </w:rPr>
        <w:t>superiori ai 90 giorni</w:t>
      </w:r>
      <w:r w:rsidR="002220AD">
        <w:rPr>
          <w:rFonts w:ascii="Times New Roman" w:hAnsi="Times New Roman" w:cs="Times New Roman"/>
        </w:rPr>
        <w:t>)</w:t>
      </w:r>
      <w:r w:rsidR="0064198B" w:rsidRPr="00942956">
        <w:rPr>
          <w:rFonts w:ascii="Times New Roman" w:hAnsi="Times New Roman" w:cs="Times New Roman"/>
        </w:rPr>
        <w:t>, si raccomanda di visitare il sito multilingue:</w:t>
      </w:r>
      <w:r w:rsidR="00B15CA5" w:rsidRPr="00942956">
        <w:rPr>
          <w:rFonts w:ascii="Times New Roman" w:hAnsi="Times New Roman" w:cs="Times New Roman"/>
        </w:rPr>
        <w:t xml:space="preserve"> </w:t>
      </w:r>
      <w:hyperlink r:id="rId6" w:history="1">
        <w:r w:rsidR="00DF0909" w:rsidRPr="002220AD">
          <w:rPr>
            <w:rFonts w:ascii="Times New Roman" w:hAnsi="Times New Roman" w:cs="Times New Roman"/>
            <w:u w:val="single"/>
          </w:rPr>
          <w:t>http://vistoperitalia.esteri.it</w:t>
        </w:r>
      </w:hyperlink>
      <w:r w:rsidR="00DF0909" w:rsidRPr="00942956">
        <w:rPr>
          <w:rFonts w:ascii="Times New Roman" w:hAnsi="Times New Roman" w:cs="Times New Roman"/>
        </w:rPr>
        <w:t xml:space="preserve">. </w:t>
      </w:r>
      <w:r w:rsidR="000413E6">
        <w:rPr>
          <w:rFonts w:ascii="Times New Roman" w:hAnsi="Times New Roman" w:cs="Times New Roman"/>
        </w:rPr>
        <w:t>Dove potrà essere stampato anche il documento informativo cartaceo completo.</w:t>
      </w:r>
    </w:p>
    <w:p w14:paraId="13E84BB9" w14:textId="77777777" w:rsidR="00974893" w:rsidRPr="00942956" w:rsidRDefault="00974893" w:rsidP="00942956">
      <w:pPr>
        <w:rPr>
          <w:rFonts w:ascii="Times New Roman" w:hAnsi="Times New Roman" w:cs="Times New Roman"/>
        </w:rPr>
      </w:pPr>
    </w:p>
    <w:p w14:paraId="51ADB293" w14:textId="77777777" w:rsidR="00C218CB" w:rsidRPr="00DF0909" w:rsidRDefault="00C218CB">
      <w:pPr>
        <w:rPr>
          <w:rFonts w:ascii="Times New Roman" w:hAnsi="Times New Roman" w:cs="Times New Roman"/>
        </w:rPr>
      </w:pPr>
    </w:p>
    <w:sectPr w:rsidR="00C218CB" w:rsidRPr="00DF0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42E46"/>
    <w:multiLevelType w:val="hybridMultilevel"/>
    <w:tmpl w:val="69EE6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6D"/>
    <w:rsid w:val="000413E6"/>
    <w:rsid w:val="000C0BC2"/>
    <w:rsid w:val="000F1099"/>
    <w:rsid w:val="00165C90"/>
    <w:rsid w:val="001F6ED5"/>
    <w:rsid w:val="002220AD"/>
    <w:rsid w:val="00225866"/>
    <w:rsid w:val="00232D59"/>
    <w:rsid w:val="0029611F"/>
    <w:rsid w:val="003859AC"/>
    <w:rsid w:val="004373CD"/>
    <w:rsid w:val="00447CD8"/>
    <w:rsid w:val="00596365"/>
    <w:rsid w:val="0064198B"/>
    <w:rsid w:val="008E4961"/>
    <w:rsid w:val="00942956"/>
    <w:rsid w:val="00974893"/>
    <w:rsid w:val="009B1001"/>
    <w:rsid w:val="00AE7C6D"/>
    <w:rsid w:val="00B15CA5"/>
    <w:rsid w:val="00B20643"/>
    <w:rsid w:val="00BD5879"/>
    <w:rsid w:val="00C01215"/>
    <w:rsid w:val="00C218CB"/>
    <w:rsid w:val="00DF0909"/>
    <w:rsid w:val="00E014E2"/>
    <w:rsid w:val="00E6390F"/>
    <w:rsid w:val="00F53F4A"/>
    <w:rsid w:val="00F7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20AD"/>
  <w15:docId w15:val="{BC76D8A0-08FA-42F4-9D16-CCC3F7E3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218C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26E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F0909"/>
    <w:pPr>
      <w:ind w:left="720"/>
      <w:contextualSpacing/>
    </w:pPr>
  </w:style>
  <w:style w:type="paragraph" w:customStyle="1" w:styleId="Default">
    <w:name w:val="Default"/>
    <w:rsid w:val="00DF0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toperitalia.esteri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Barnaba Camillo</dc:creator>
  <cp:lastModifiedBy>tiziana.ausiello</cp:lastModifiedBy>
  <cp:revision>3</cp:revision>
  <dcterms:created xsi:type="dcterms:W3CDTF">2026-05-15T09:34:00Z</dcterms:created>
  <dcterms:modified xsi:type="dcterms:W3CDTF">2026-06-11T09:27:00Z</dcterms:modified>
</cp:coreProperties>
</file>